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50AB" w14:textId="77777777" w:rsidR="00EF2837" w:rsidRPr="00523C6E" w:rsidRDefault="00EF2837" w:rsidP="00EF2837">
      <w:pPr>
        <w:pStyle w:val="NormalWeb"/>
        <w:jc w:val="center"/>
        <w:rPr>
          <w:b/>
          <w:bCs/>
        </w:rPr>
      </w:pPr>
      <w:r w:rsidRPr="00523C6E">
        <w:rPr>
          <w:b/>
          <w:bCs/>
        </w:rPr>
        <w:t>Abstract</w:t>
      </w:r>
    </w:p>
    <w:p w14:paraId="12D7A35D" w14:textId="77777777" w:rsidR="00EF2837" w:rsidRPr="006427E2" w:rsidRDefault="00EF2837" w:rsidP="00EF2837">
      <w:pPr>
        <w:pStyle w:val="Normalnoindent"/>
      </w:pPr>
      <w:r w:rsidRPr="006427E2">
        <w:rPr>
          <w:lang w:val="en"/>
        </w:rPr>
        <w:t xml:space="preserve">Social changes of the twenty-first century increased the number of people who grow up </w:t>
      </w:r>
      <w:r>
        <w:rPr>
          <w:lang w:val="en"/>
        </w:rPr>
        <w:t>“</w:t>
      </w:r>
      <w:r w:rsidRPr="006427E2">
        <w:rPr>
          <w:lang w:val="en"/>
        </w:rPr>
        <w:t>between cultures</w:t>
      </w:r>
      <w:r>
        <w:rPr>
          <w:lang w:val="en"/>
        </w:rPr>
        <w:t>”</w:t>
      </w:r>
      <w:r w:rsidRPr="006427E2">
        <w:rPr>
          <w:lang w:val="en"/>
        </w:rPr>
        <w:t xml:space="preserve"> in </w:t>
      </w:r>
      <w:r>
        <w:rPr>
          <w:lang w:val="en"/>
        </w:rPr>
        <w:t>“</w:t>
      </w:r>
      <w:r w:rsidRPr="006427E2">
        <w:rPr>
          <w:lang w:val="en"/>
        </w:rPr>
        <w:t>mobile</w:t>
      </w:r>
      <w:r>
        <w:rPr>
          <w:lang w:val="en"/>
        </w:rPr>
        <w:t>”</w:t>
      </w:r>
      <w:r w:rsidRPr="006427E2">
        <w:rPr>
          <w:lang w:val="en"/>
        </w:rPr>
        <w:t xml:space="preserve"> families. The presented doctoral dissertation deals with broadly understood well-being and </w:t>
      </w:r>
      <w:r>
        <w:rPr>
          <w:lang w:val="en"/>
        </w:rPr>
        <w:t xml:space="preserve">worldviews related to </w:t>
      </w:r>
      <w:r w:rsidRPr="006427E2">
        <w:rPr>
          <w:lang w:val="en"/>
        </w:rPr>
        <w:t>global problems (environmentalism) of people defined as third culture kids (TCK) who spent a significant part of their developmental years in culture</w:t>
      </w:r>
      <w:r>
        <w:rPr>
          <w:lang w:val="en"/>
        </w:rPr>
        <w:t>(</w:t>
      </w:r>
      <w:r w:rsidRPr="006427E2">
        <w:rPr>
          <w:lang w:val="en"/>
        </w:rPr>
        <w:t>s</w:t>
      </w:r>
      <w:r>
        <w:rPr>
          <w:lang w:val="en"/>
        </w:rPr>
        <w:t>)</w:t>
      </w:r>
      <w:r w:rsidRPr="006427E2">
        <w:rPr>
          <w:lang w:val="en"/>
        </w:rPr>
        <w:t xml:space="preserve"> different from their parents</w:t>
      </w:r>
      <w:r>
        <w:rPr>
          <w:lang w:val="en"/>
        </w:rPr>
        <w:t>’</w:t>
      </w:r>
      <w:r w:rsidRPr="006427E2">
        <w:rPr>
          <w:lang w:val="en"/>
        </w:rPr>
        <w:t xml:space="preserve"> culture</w:t>
      </w:r>
      <w:r>
        <w:rPr>
          <w:lang w:val="en"/>
        </w:rPr>
        <w:t>(s)</w:t>
      </w:r>
      <w:r w:rsidRPr="006427E2">
        <w:rPr>
          <w:lang w:val="en"/>
        </w:rPr>
        <w:t>. The features that all TCKs have in common are international mobility</w:t>
      </w:r>
      <w:r>
        <w:rPr>
          <w:lang w:val="en"/>
        </w:rPr>
        <w:t xml:space="preserve"> (transience)</w:t>
      </w:r>
      <w:r w:rsidRPr="006427E2">
        <w:rPr>
          <w:lang w:val="en"/>
        </w:rPr>
        <w:t xml:space="preserve">, permanent contact with cultural diversity, and the need to negotiate personal, </w:t>
      </w:r>
      <w:proofErr w:type="gramStart"/>
      <w:r w:rsidRPr="006427E2">
        <w:rPr>
          <w:lang w:val="en"/>
        </w:rPr>
        <w:t>social</w:t>
      </w:r>
      <w:proofErr w:type="gramEnd"/>
      <w:r w:rsidRPr="006427E2">
        <w:rPr>
          <w:lang w:val="en"/>
        </w:rPr>
        <w:t xml:space="preserve"> and cultural identity, depend</w:t>
      </w:r>
      <w:r>
        <w:rPr>
          <w:lang w:val="en"/>
        </w:rPr>
        <w:t>ing</w:t>
      </w:r>
      <w:r w:rsidRPr="006427E2">
        <w:rPr>
          <w:lang w:val="en"/>
        </w:rPr>
        <w:t xml:space="preserve"> on the changing cultural </w:t>
      </w:r>
      <w:r w:rsidRPr="00F82058">
        <w:rPr>
          <w:lang w:val="en"/>
        </w:rPr>
        <w:t>context (</w:t>
      </w:r>
      <w:r w:rsidRPr="00F82058">
        <w:rPr>
          <w:lang w:val="en-GB"/>
        </w:rPr>
        <w:t>cultural homelessness).</w:t>
      </w:r>
    </w:p>
    <w:p w14:paraId="75A2E858" w14:textId="77777777" w:rsidR="00EF2837" w:rsidRDefault="00EF2837" w:rsidP="00EF2837">
      <w:pPr>
        <w:pStyle w:val="Normalnoindent"/>
        <w:rPr>
          <w:lang w:val="en"/>
        </w:rPr>
      </w:pPr>
      <w:r w:rsidRPr="006427E2">
        <w:rPr>
          <w:lang w:val="en"/>
        </w:rPr>
        <w:t xml:space="preserve">The dissertation </w:t>
      </w:r>
      <w:r>
        <w:rPr>
          <w:lang w:val="en"/>
        </w:rPr>
        <w:t xml:space="preserve">is </w:t>
      </w:r>
      <w:r w:rsidRPr="006427E2">
        <w:rPr>
          <w:lang w:val="en"/>
        </w:rPr>
        <w:t xml:space="preserve">based on a series of five articles. </w:t>
      </w:r>
      <w:r>
        <w:rPr>
          <w:lang w:val="en"/>
        </w:rPr>
        <w:t>Three studies aimed</w:t>
      </w:r>
      <w:r w:rsidRPr="006427E2">
        <w:rPr>
          <w:lang w:val="en"/>
        </w:rPr>
        <w:t xml:space="preserve"> to </w:t>
      </w:r>
      <w:proofErr w:type="spellStart"/>
      <w:r w:rsidRPr="006427E2">
        <w:rPr>
          <w:lang w:val="en"/>
        </w:rPr>
        <w:t>analyse</w:t>
      </w:r>
      <w:proofErr w:type="spellEnd"/>
      <w:r w:rsidRPr="006427E2">
        <w:rPr>
          <w:lang w:val="en"/>
        </w:rPr>
        <w:t xml:space="preserve"> the relationships between the broadly understood well-being of TCKs and their environmental</w:t>
      </w:r>
      <w:r>
        <w:rPr>
          <w:lang w:val="en"/>
        </w:rPr>
        <w:t xml:space="preserve"> worldviews with</w:t>
      </w:r>
      <w:r w:rsidRPr="006427E2">
        <w:rPr>
          <w:lang w:val="en"/>
        </w:rPr>
        <w:t xml:space="preserve"> multicultural identit</w:t>
      </w:r>
      <w:r>
        <w:rPr>
          <w:lang w:val="en"/>
        </w:rPr>
        <w:t>y configurations</w:t>
      </w:r>
      <w:r w:rsidRPr="006427E2">
        <w:rPr>
          <w:lang w:val="en"/>
        </w:rPr>
        <w:t xml:space="preserve"> (integration, </w:t>
      </w:r>
      <w:proofErr w:type="spellStart"/>
      <w:r w:rsidRPr="006427E2">
        <w:rPr>
          <w:lang w:val="en"/>
        </w:rPr>
        <w:t>categorisation</w:t>
      </w:r>
      <w:proofErr w:type="spellEnd"/>
      <w:r w:rsidRPr="006427E2">
        <w:rPr>
          <w:lang w:val="en"/>
        </w:rPr>
        <w:t xml:space="preserve">, </w:t>
      </w:r>
      <w:proofErr w:type="spellStart"/>
      <w:r w:rsidRPr="006427E2">
        <w:rPr>
          <w:lang w:val="en"/>
        </w:rPr>
        <w:t>compartmentalisation</w:t>
      </w:r>
      <w:proofErr w:type="spellEnd"/>
      <w:r w:rsidRPr="006427E2">
        <w:rPr>
          <w:lang w:val="en"/>
        </w:rPr>
        <w:t xml:space="preserve">), including psychosocial mediators. The other two studies </w:t>
      </w:r>
      <w:proofErr w:type="spellStart"/>
      <w:r w:rsidRPr="006427E2">
        <w:rPr>
          <w:lang w:val="en"/>
        </w:rPr>
        <w:t>hypothesised</w:t>
      </w:r>
      <w:proofErr w:type="spellEnd"/>
      <w:r w:rsidRPr="006427E2">
        <w:rPr>
          <w:lang w:val="en"/>
        </w:rPr>
        <w:t xml:space="preserve"> the positive </w:t>
      </w:r>
      <w:r>
        <w:rPr>
          <w:lang w:val="en"/>
        </w:rPr>
        <w:t>predictive effects</w:t>
      </w:r>
      <w:r w:rsidRPr="006427E2">
        <w:rPr>
          <w:lang w:val="en"/>
        </w:rPr>
        <w:t xml:space="preserve"> of global mindset and cultural intelligence on the functioning of TCK</w:t>
      </w:r>
      <w:r>
        <w:rPr>
          <w:lang w:val="en"/>
        </w:rPr>
        <w:t>s</w:t>
      </w:r>
      <w:r w:rsidRPr="006427E2">
        <w:rPr>
          <w:lang w:val="en"/>
        </w:rPr>
        <w:t xml:space="preserve">. </w:t>
      </w:r>
    </w:p>
    <w:p w14:paraId="05B875B4" w14:textId="77777777" w:rsidR="00EF2837" w:rsidRPr="00ED032F" w:rsidRDefault="00EF2837" w:rsidP="00EF2837">
      <w:pPr>
        <w:pStyle w:val="Normalnoindent"/>
        <w:rPr>
          <w:lang w:val="en"/>
        </w:rPr>
      </w:pPr>
      <w:r w:rsidRPr="006427E2">
        <w:rPr>
          <w:lang w:val="en"/>
        </w:rPr>
        <w:t>The results showed</w:t>
      </w:r>
      <w:r>
        <w:rPr>
          <w:lang w:val="en"/>
        </w:rPr>
        <w:t>, among others,</w:t>
      </w:r>
      <w:r w:rsidRPr="006427E2">
        <w:rPr>
          <w:lang w:val="en"/>
        </w:rPr>
        <w:t xml:space="preserve"> that </w:t>
      </w:r>
      <w:r>
        <w:rPr>
          <w:lang w:val="en"/>
        </w:rPr>
        <w:t xml:space="preserve">TCKs’ well-being and worldviews </w:t>
      </w:r>
      <w:r w:rsidRPr="006427E2">
        <w:rPr>
          <w:lang w:val="en"/>
        </w:rPr>
        <w:t>depend</w:t>
      </w:r>
      <w:r>
        <w:rPr>
          <w:lang w:val="en"/>
        </w:rPr>
        <w:t xml:space="preserve"> on</w:t>
      </w:r>
      <w:r w:rsidRPr="006427E2">
        <w:rPr>
          <w:lang w:val="en"/>
        </w:rPr>
        <w:t xml:space="preserve"> </w:t>
      </w:r>
      <w:r w:rsidRPr="006427E2">
        <w:t>internal integration versus identity compartmentalisation and categorisation</w:t>
      </w:r>
      <w:r>
        <w:t xml:space="preserve">, </w:t>
      </w:r>
      <w:r w:rsidRPr="006427E2">
        <w:t xml:space="preserve">not mere exposure to diversity </w:t>
      </w:r>
      <w:r>
        <w:t xml:space="preserve">or </w:t>
      </w:r>
      <w:r w:rsidRPr="006427E2">
        <w:rPr>
          <w:lang w:val="en"/>
        </w:rPr>
        <w:t>international mobility</w:t>
      </w:r>
      <w:r>
        <w:rPr>
          <w:lang w:val="en"/>
        </w:rPr>
        <w:t xml:space="preserve">. </w:t>
      </w:r>
      <w:r w:rsidRPr="006427E2">
        <w:rPr>
          <w:lang w:val="en"/>
        </w:rPr>
        <w:t>In addition, the research</w:t>
      </w:r>
      <w:r>
        <w:rPr>
          <w:lang w:val="en"/>
        </w:rPr>
        <w:t xml:space="preserve"> project</w:t>
      </w:r>
      <w:r w:rsidRPr="006427E2">
        <w:rPr>
          <w:lang w:val="en"/>
        </w:rPr>
        <w:t xml:space="preserve"> confirmed the hypotheses about the supporting role of global </w:t>
      </w:r>
      <w:r>
        <w:rPr>
          <w:lang w:val="en"/>
        </w:rPr>
        <w:t>mindset</w:t>
      </w:r>
      <w:r w:rsidRPr="006427E2">
        <w:rPr>
          <w:lang w:val="en"/>
        </w:rPr>
        <w:t xml:space="preserve"> and cultural intelligence in the functioning of TCK</w:t>
      </w:r>
      <w:r>
        <w:rPr>
          <w:lang w:val="en"/>
        </w:rPr>
        <w:t>s</w:t>
      </w:r>
      <w:r w:rsidRPr="006427E2">
        <w:rPr>
          <w:lang w:val="en"/>
        </w:rPr>
        <w:t xml:space="preserve">. </w:t>
      </w:r>
    </w:p>
    <w:p w14:paraId="6086ABFF" w14:textId="77777777" w:rsidR="00457172" w:rsidRPr="00EF2837" w:rsidRDefault="00457172">
      <w:pPr>
        <w:rPr>
          <w:lang w:val="en"/>
        </w:rPr>
      </w:pPr>
    </w:p>
    <w:sectPr w:rsidR="00457172" w:rsidRPr="00EF2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837"/>
    <w:rsid w:val="0005518B"/>
    <w:rsid w:val="00457172"/>
    <w:rsid w:val="0046238C"/>
    <w:rsid w:val="00E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94AD"/>
  <w15:chartTrackingRefBased/>
  <w15:docId w15:val="{0DAA6A4E-8149-46E6-B05D-07EDEE0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E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837"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 w:themeColor="text1"/>
      <w:kern w:val="0"/>
      <w:sz w:val="24"/>
      <w:szCs w:val="24"/>
      <w:shd w:val="clear" w:color="auto" w:fill="FFFFFF"/>
    </w:rPr>
  </w:style>
  <w:style w:type="paragraph" w:customStyle="1" w:styleId="Normalnoindent">
    <w:name w:val="Normal no indent"/>
    <w:basedOn w:val="Normal"/>
    <w:link w:val="NormalnoindentChar"/>
    <w:qFormat/>
    <w:rsid w:val="00EF2837"/>
    <w:pPr>
      <w:autoSpaceDE w:val="0"/>
      <w:autoSpaceDN w:val="0"/>
      <w:adjustRightInd w:val="0"/>
      <w:spacing w:after="0" w:line="480" w:lineRule="auto"/>
      <w:jc w:val="both"/>
    </w:pPr>
    <w:rPr>
      <w:rFonts w:ascii="Times New Roman" w:hAnsi="Times New Roman" w:cs="Times New Roman"/>
      <w:color w:val="000000" w:themeColor="text1"/>
      <w:kern w:val="0"/>
      <w:shd w:val="clear" w:color="auto" w:fill="FFFFFF"/>
    </w:rPr>
  </w:style>
  <w:style w:type="character" w:customStyle="1" w:styleId="NormalnoindentChar">
    <w:name w:val="Normal no indent Char"/>
    <w:basedOn w:val="DefaultParagraphFont"/>
    <w:link w:val="Normalnoindent"/>
    <w:rsid w:val="00EF2837"/>
    <w:rPr>
      <w:rFonts w:ascii="Times New Roman" w:hAnsi="Times New Roman" w:cs="Times New Roman"/>
      <w:color w:val="000000" w:themeColor="text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1321</Characters>
  <Application>Microsoft Office Word</Application>
  <DocSecurity>0</DocSecurity>
  <Lines>20</Lines>
  <Paragraphs>6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Mosanya</dc:creator>
  <cp:keywords/>
  <dc:description/>
  <cp:lastModifiedBy>Magdalena Mosanya</cp:lastModifiedBy>
  <cp:revision>1</cp:revision>
  <dcterms:created xsi:type="dcterms:W3CDTF">2023-06-28T11:50:00Z</dcterms:created>
  <dcterms:modified xsi:type="dcterms:W3CDTF">2023-06-28T11:50:00Z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a637ecf8-2e6a-4d20-b8a2-84232897d11c</vt:lpwstr>
  </property>
</Properties>
</file>