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D4" w:rsidRPr="009621CF" w:rsidRDefault="00231AD4" w:rsidP="00231AD4">
      <w:pPr>
        <w:spacing w:line="480" w:lineRule="auto"/>
        <w:jc w:val="center"/>
        <w:rPr>
          <w:rStyle w:val="Brak"/>
          <w:b/>
          <w:bCs/>
          <w:lang w:val="en-US"/>
        </w:rPr>
      </w:pPr>
      <w:r w:rsidRPr="009621CF">
        <w:rPr>
          <w:rStyle w:val="Brak"/>
          <w:b/>
          <w:bCs/>
          <w:lang w:val="en-US"/>
        </w:rPr>
        <w:t>Abstract</w:t>
      </w:r>
    </w:p>
    <w:p w:rsidR="00231AD4" w:rsidRPr="00B72566" w:rsidRDefault="00231AD4" w:rsidP="00231AD4">
      <w:pPr>
        <w:spacing w:line="480" w:lineRule="auto"/>
        <w:rPr>
          <w:rStyle w:val="Brak"/>
          <w:rFonts w:eastAsia="Arial Unicode MS"/>
        </w:rPr>
      </w:pPr>
      <w:r w:rsidRPr="00B72566">
        <w:rPr>
          <w:rStyle w:val="Brak"/>
          <w:rFonts w:eastAsia="Arial Unicode MS"/>
        </w:rPr>
        <w:t xml:space="preserve">According to the </w:t>
      </w:r>
      <w:r>
        <w:rPr>
          <w:rStyle w:val="Brak"/>
          <w:rFonts w:eastAsia="Arial Unicode MS"/>
        </w:rPr>
        <w:t>Simulation of Smiles Model</w:t>
      </w:r>
      <w:r w:rsidRPr="00B72566">
        <w:rPr>
          <w:rStyle w:val="Brak"/>
          <w:rFonts w:eastAsia="Arial Unicode MS"/>
        </w:rPr>
        <w:t xml:space="preserve"> (SIMS; </w:t>
      </w:r>
      <w:proofErr w:type="spellStart"/>
      <w:r w:rsidRPr="00B72566">
        <w:rPr>
          <w:rStyle w:val="Brak"/>
          <w:rFonts w:eastAsia="Arial Unicode MS"/>
        </w:rPr>
        <w:t>Niedenthal</w:t>
      </w:r>
      <w:proofErr w:type="spellEnd"/>
      <w:r w:rsidRPr="00B72566">
        <w:rPr>
          <w:rStyle w:val="Brak"/>
          <w:rFonts w:eastAsia="Arial Unicode MS"/>
        </w:rPr>
        <w:t xml:space="preserve"> et al., 2010), the interpretation of a smile </w:t>
      </w:r>
      <w:r>
        <w:rPr>
          <w:rStyle w:val="Brak"/>
          <w:rFonts w:eastAsia="Arial Unicode MS"/>
        </w:rPr>
        <w:t>is based on</w:t>
      </w:r>
      <w:r w:rsidRPr="00B72566">
        <w:rPr>
          <w:rStyle w:val="Brak"/>
          <w:rFonts w:eastAsia="Arial Unicode MS"/>
        </w:rPr>
        <w:t xml:space="preserve"> embodied simulation, which </w:t>
      </w:r>
      <w:r>
        <w:rPr>
          <w:rStyle w:val="Brak"/>
          <w:rFonts w:eastAsia="Arial Unicode MS"/>
        </w:rPr>
        <w:t>means</w:t>
      </w:r>
      <w:r w:rsidRPr="00B72566">
        <w:rPr>
          <w:rStyle w:val="Brak"/>
          <w:rFonts w:eastAsia="Arial Unicode MS"/>
        </w:rPr>
        <w:t xml:space="preserve"> </w:t>
      </w:r>
      <w:r>
        <w:rPr>
          <w:rStyle w:val="Brak"/>
          <w:rFonts w:eastAsia="Arial Unicode MS"/>
        </w:rPr>
        <w:t>imitating</w:t>
      </w:r>
      <w:r w:rsidRPr="00B72566">
        <w:rPr>
          <w:rStyle w:val="Brak"/>
          <w:rFonts w:eastAsia="Arial Unicode MS"/>
        </w:rPr>
        <w:t xml:space="preserve"> the </w:t>
      </w:r>
      <w:r>
        <w:rPr>
          <w:rStyle w:val="Brak"/>
          <w:rFonts w:eastAsia="Arial Unicode MS"/>
        </w:rPr>
        <w:t>other</w:t>
      </w:r>
      <w:r w:rsidRPr="00B72566">
        <w:rPr>
          <w:rStyle w:val="Brak"/>
          <w:rFonts w:eastAsia="Arial Unicode MS"/>
        </w:rPr>
        <w:t xml:space="preserve"> person's fac</w:t>
      </w:r>
      <w:r>
        <w:rPr>
          <w:rStyle w:val="Brak"/>
          <w:rFonts w:eastAsia="Arial Unicode MS"/>
        </w:rPr>
        <w:t>ial expression</w:t>
      </w:r>
      <w:r w:rsidRPr="00B72566">
        <w:rPr>
          <w:rStyle w:val="Brak"/>
          <w:rFonts w:eastAsia="Arial Unicode MS"/>
        </w:rPr>
        <w:t xml:space="preserve"> through the use of mimicry. The second important factor related to the recognition of a smile is the interpretation of the situational context. </w:t>
      </w:r>
      <w:proofErr w:type="spellStart"/>
      <w:r w:rsidRPr="00B72566">
        <w:rPr>
          <w:rStyle w:val="Brak"/>
          <w:rFonts w:eastAsia="Arial Unicode MS"/>
        </w:rPr>
        <w:t>Niedenthal</w:t>
      </w:r>
      <w:proofErr w:type="spellEnd"/>
      <w:r w:rsidRPr="00B72566">
        <w:rPr>
          <w:rStyle w:val="Brak"/>
          <w:rFonts w:eastAsia="Arial Unicode MS"/>
        </w:rPr>
        <w:t xml:space="preserve"> and colleagues also proposed di</w:t>
      </w:r>
      <w:r>
        <w:rPr>
          <w:rStyle w:val="Brak"/>
          <w:rFonts w:eastAsia="Arial Unicode MS"/>
        </w:rPr>
        <w:t>fferentiating</w:t>
      </w:r>
      <w:r w:rsidRPr="00B72566">
        <w:rPr>
          <w:rStyle w:val="Brak"/>
          <w:rFonts w:eastAsia="Arial Unicode MS"/>
        </w:rPr>
        <w:t xml:space="preserve"> smiles according to their functions into: </w:t>
      </w:r>
      <w:r>
        <w:rPr>
          <w:rStyle w:val="Brak"/>
          <w:rFonts w:eastAsia="Arial Unicode MS"/>
        </w:rPr>
        <w:t xml:space="preserve">a </w:t>
      </w:r>
      <w:r w:rsidRPr="00B72566">
        <w:rPr>
          <w:rStyle w:val="Brak"/>
          <w:rFonts w:eastAsia="Arial Unicode MS"/>
        </w:rPr>
        <w:t xml:space="preserve">smile of </w:t>
      </w:r>
      <w:r>
        <w:rPr>
          <w:rStyle w:val="Brak"/>
          <w:rFonts w:eastAsia="Arial Unicode MS"/>
        </w:rPr>
        <w:t>enjoyment</w:t>
      </w:r>
      <w:r w:rsidRPr="00B72566">
        <w:rPr>
          <w:rStyle w:val="Brak"/>
          <w:rFonts w:eastAsia="Arial Unicode MS"/>
        </w:rPr>
        <w:t xml:space="preserve"> (</w:t>
      </w:r>
      <w:r>
        <w:rPr>
          <w:rStyle w:val="Brak"/>
          <w:rFonts w:eastAsia="Arial Unicode MS"/>
        </w:rPr>
        <w:t>reward</w:t>
      </w:r>
      <w:r w:rsidRPr="00B72566">
        <w:rPr>
          <w:rStyle w:val="Brak"/>
          <w:rFonts w:eastAsia="Arial Unicode MS"/>
        </w:rPr>
        <w:t xml:space="preserve">), affiliation and domination. The aim of this project was to verify the assumptions of the SIMS model. The work consists of a description summarizing the </w:t>
      </w:r>
      <w:r>
        <w:rPr>
          <w:rStyle w:val="Brak"/>
          <w:rFonts w:eastAsia="Arial Unicode MS"/>
        </w:rPr>
        <w:t>studies</w:t>
      </w:r>
      <w:r w:rsidRPr="00B72566">
        <w:rPr>
          <w:rStyle w:val="Brak"/>
          <w:rFonts w:eastAsia="Arial Unicode MS"/>
        </w:rPr>
        <w:t xml:space="preserve"> and four publications. Three publications are articles based on the conducted experiments. The results of Study 1 </w:t>
      </w:r>
      <w:r>
        <w:rPr>
          <w:rStyle w:val="Brak"/>
          <w:rFonts w:eastAsia="Arial Unicode MS"/>
        </w:rPr>
        <w:t>indicated</w:t>
      </w:r>
      <w:r w:rsidRPr="00B72566">
        <w:rPr>
          <w:rStyle w:val="Brak"/>
          <w:rFonts w:eastAsia="Arial Unicode MS"/>
        </w:rPr>
        <w:t xml:space="preserve"> that the participants were able to recognize and distinguish the three types of smiles mentioned above, while the hypothesis regarding the role of mimicry was not confirmed. Studies 2, 3 and 4 aimed </w:t>
      </w:r>
      <w:r>
        <w:rPr>
          <w:rStyle w:val="Brak"/>
          <w:rFonts w:eastAsia="Arial Unicode MS"/>
        </w:rPr>
        <w:t>to verify</w:t>
      </w:r>
      <w:r w:rsidRPr="00B72566">
        <w:rPr>
          <w:rStyle w:val="Brak"/>
          <w:rFonts w:eastAsia="Arial Unicode MS"/>
        </w:rPr>
        <w:t xml:space="preserve"> the influence of the situational context on the interpretation of smile</w:t>
      </w:r>
      <w:r>
        <w:rPr>
          <w:rStyle w:val="Brak"/>
          <w:rFonts w:eastAsia="Arial Unicode MS"/>
        </w:rPr>
        <w:t>s</w:t>
      </w:r>
      <w:r w:rsidRPr="00B72566">
        <w:rPr>
          <w:rStyle w:val="Brak"/>
          <w:rFonts w:eastAsia="Arial Unicode MS"/>
        </w:rPr>
        <w:t xml:space="preserve">. The results </w:t>
      </w:r>
      <w:r>
        <w:rPr>
          <w:rStyle w:val="Brak"/>
          <w:rFonts w:eastAsia="Arial Unicode MS"/>
        </w:rPr>
        <w:t>showed</w:t>
      </w:r>
      <w:r w:rsidRPr="00B72566">
        <w:rPr>
          <w:rStyle w:val="Brak"/>
          <w:rFonts w:eastAsia="Arial Unicode MS"/>
        </w:rPr>
        <w:t xml:space="preserve"> a significant influence of contextual information on th</w:t>
      </w:r>
      <w:r>
        <w:rPr>
          <w:rStyle w:val="Brak"/>
          <w:rFonts w:eastAsia="Arial Unicode MS"/>
        </w:rPr>
        <w:t>e smiles perception</w:t>
      </w:r>
      <w:r w:rsidRPr="00B72566">
        <w:rPr>
          <w:rStyle w:val="Brak"/>
          <w:rFonts w:eastAsia="Arial Unicode MS"/>
        </w:rPr>
        <w:t xml:space="preserve">. The </w:t>
      </w:r>
      <w:r>
        <w:rPr>
          <w:rStyle w:val="Brak"/>
          <w:rFonts w:eastAsia="Arial Unicode MS"/>
        </w:rPr>
        <w:t xml:space="preserve">fourth </w:t>
      </w:r>
      <w:r w:rsidRPr="00B72566">
        <w:rPr>
          <w:rStyle w:val="Brak"/>
          <w:rFonts w:eastAsia="Arial Unicode MS"/>
        </w:rPr>
        <w:t xml:space="preserve">publication </w:t>
      </w:r>
      <w:r>
        <w:rPr>
          <w:rStyle w:val="Brak"/>
          <w:rFonts w:eastAsia="Arial Unicode MS"/>
        </w:rPr>
        <w:t>relates to</w:t>
      </w:r>
      <w:r w:rsidRPr="00B72566">
        <w:rPr>
          <w:rStyle w:val="Brak"/>
          <w:rFonts w:eastAsia="Arial Unicode MS"/>
        </w:rPr>
        <w:t xml:space="preserve"> the role of mimicry and social context in the perception of emotional expressions and how these factors can interact with each other. The conducted experimental research and theoretical </w:t>
      </w:r>
      <w:r>
        <w:rPr>
          <w:rStyle w:val="Brak"/>
          <w:rFonts w:eastAsia="Arial Unicode MS"/>
        </w:rPr>
        <w:t>approach</w:t>
      </w:r>
      <w:r w:rsidRPr="00B72566">
        <w:rPr>
          <w:rStyle w:val="Brak"/>
          <w:rFonts w:eastAsia="Arial Unicode MS"/>
        </w:rPr>
        <w:t xml:space="preserve"> presented </w:t>
      </w:r>
      <w:r>
        <w:rPr>
          <w:rStyle w:val="Brak"/>
          <w:rFonts w:eastAsia="Arial Unicode MS"/>
        </w:rPr>
        <w:t>in the</w:t>
      </w:r>
      <w:r w:rsidRPr="00B72566">
        <w:rPr>
          <w:rStyle w:val="Brak"/>
          <w:rFonts w:eastAsia="Arial Unicode MS"/>
        </w:rPr>
        <w:t xml:space="preserve"> fourth publication may significantly </w:t>
      </w:r>
      <w:r>
        <w:rPr>
          <w:rStyle w:val="Brak"/>
          <w:rFonts w:eastAsia="Arial Unicode MS"/>
        </w:rPr>
        <w:t>extend</w:t>
      </w:r>
      <w:r w:rsidRPr="00B72566">
        <w:rPr>
          <w:rStyle w:val="Brak"/>
          <w:rFonts w:eastAsia="Arial Unicode MS"/>
        </w:rPr>
        <w:t xml:space="preserve"> the existing knowledge on </w:t>
      </w:r>
      <w:r>
        <w:rPr>
          <w:rStyle w:val="Brak"/>
          <w:rFonts w:eastAsia="Arial Unicode MS"/>
        </w:rPr>
        <w:t xml:space="preserve">the </w:t>
      </w:r>
      <w:r w:rsidRPr="00B72566">
        <w:rPr>
          <w:rStyle w:val="Brak"/>
          <w:rFonts w:eastAsia="Arial Unicode MS"/>
        </w:rPr>
        <w:t xml:space="preserve">processing </w:t>
      </w:r>
      <w:r>
        <w:rPr>
          <w:rStyle w:val="Brak"/>
          <w:rFonts w:eastAsia="Arial Unicode MS"/>
        </w:rPr>
        <w:t xml:space="preserve">of </w:t>
      </w:r>
      <w:r w:rsidRPr="00B72566">
        <w:rPr>
          <w:rStyle w:val="Brak"/>
          <w:rFonts w:eastAsia="Arial Unicode MS"/>
        </w:rPr>
        <w:t xml:space="preserve">emotional information and inspire future research in this field, with </w:t>
      </w:r>
      <w:r>
        <w:rPr>
          <w:rStyle w:val="Brak"/>
          <w:rFonts w:eastAsia="Arial Unicode MS"/>
        </w:rPr>
        <w:t xml:space="preserve">the </w:t>
      </w:r>
      <w:r w:rsidRPr="00B72566">
        <w:rPr>
          <w:rStyle w:val="Brak"/>
          <w:rFonts w:eastAsia="Arial Unicode MS"/>
        </w:rPr>
        <w:t xml:space="preserve">general population </w:t>
      </w:r>
      <w:r>
        <w:rPr>
          <w:rStyle w:val="Brak"/>
          <w:rFonts w:eastAsia="Arial Unicode MS"/>
        </w:rPr>
        <w:t>as well as</w:t>
      </w:r>
      <w:r w:rsidRPr="00B72566">
        <w:rPr>
          <w:rStyle w:val="Brak"/>
          <w:rFonts w:eastAsia="Arial Unicode MS"/>
        </w:rPr>
        <w:t xml:space="preserve"> clinical groups.</w:t>
      </w:r>
    </w:p>
    <w:p w:rsidR="00CE3F8D" w:rsidRDefault="00231AD4" w:rsidP="00231AD4">
      <w:r w:rsidRPr="00CB18E2">
        <w:rPr>
          <w:rStyle w:val="Brak"/>
          <w:rFonts w:eastAsia="Arial Unicode MS"/>
          <w:i/>
          <w:iCs/>
        </w:rPr>
        <w:t>Keywords</w:t>
      </w:r>
      <w:r w:rsidRPr="00B72566">
        <w:rPr>
          <w:rStyle w:val="Brak"/>
          <w:rFonts w:eastAsia="Arial Unicode MS"/>
        </w:rPr>
        <w:t>: mimicry, context, facial expression, smile</w:t>
      </w:r>
      <w:bookmarkStart w:id="0" w:name="_GoBack"/>
      <w:bookmarkEnd w:id="0"/>
    </w:p>
    <w:sectPr w:rsidR="00CE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yNDQ1AzLMzCzNDJR0lIJTi4sz8/NACgxrAZi/htUsAAAA"/>
  </w:docVars>
  <w:rsids>
    <w:rsidRoot w:val="00231AD4"/>
    <w:rsid w:val="00231AD4"/>
    <w:rsid w:val="00C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3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3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piotr.szarota@gmail.com</dc:creator>
  <cp:lastModifiedBy>piotr.szarota@gmail.com</cp:lastModifiedBy>
  <cp:revision>1</cp:revision>
  <dcterms:created xsi:type="dcterms:W3CDTF">2022-11-07T10:46:00Z</dcterms:created>
  <dcterms:modified xsi:type="dcterms:W3CDTF">2022-11-07T10:46:00Z</dcterms:modified>
</cp:coreProperties>
</file>